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09C8" w14:textId="77777777" w:rsidR="002B3513" w:rsidRPr="00702A53" w:rsidRDefault="002B3513" w:rsidP="00A37F4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02A5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PROGRAMMA D’ESAME PER STUDENTI FREQUENTANTI (12 CFU):</w:t>
      </w:r>
    </w:p>
    <w:p w14:paraId="3003F88D" w14:textId="77777777" w:rsidR="002B3513" w:rsidRPr="00702A53" w:rsidRDefault="002B3513" w:rsidP="00A37F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741781E" w14:textId="77777777" w:rsidR="00A37F43" w:rsidRPr="00A37F43" w:rsidRDefault="002B3513" w:rsidP="00A37F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02A5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A37F43" w:rsidRPr="00A37F43">
        <w:rPr>
          <w:rFonts w:ascii="Times New Roman" w:eastAsia="Times New Roman" w:hAnsi="Times New Roman" w:cs="Times New Roman"/>
          <w:smallCaps/>
          <w:color w:val="000000"/>
          <w:sz w:val="26"/>
          <w:szCs w:val="26"/>
          <w:shd w:val="clear" w:color="auto" w:fill="FFFFFF"/>
        </w:rPr>
        <w:t>M. Pani - E. Todisco</w:t>
      </w:r>
      <w:r w:rsidR="00A37F43"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A37F43" w:rsidRPr="00A37F4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Storia romana. Dalle origini alla tarda antichità</w:t>
      </w:r>
      <w:r w:rsidR="00A37F43"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Roma 2018 </w:t>
      </w:r>
    </w:p>
    <w:p w14:paraId="55AA0890" w14:textId="77777777" w:rsidR="00A37F43" w:rsidRPr="00A37F43" w:rsidRDefault="00A37F43" w:rsidP="00A37F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7176B34" w14:textId="03DE3E5C" w:rsidR="00A37F43" w:rsidRPr="00A37F43" w:rsidRDefault="00A37F43" w:rsidP="00A37F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37F43">
        <w:rPr>
          <w:rFonts w:ascii="Times New Roman" w:eastAsia="Times New Roman" w:hAnsi="Times New Roman" w:cs="Times New Roman"/>
          <w:smallCaps/>
          <w:color w:val="000000"/>
          <w:sz w:val="26"/>
          <w:szCs w:val="26"/>
          <w:shd w:val="clear" w:color="auto" w:fill="FFFFFF"/>
        </w:rPr>
        <w:t>A.S. Lewin</w:t>
      </w:r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A37F4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Le guerre ebraiche dei Romani</w:t>
      </w:r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Bologna 2015 (pp. 1-78)</w:t>
      </w:r>
    </w:p>
    <w:p w14:paraId="5878A380" w14:textId="77777777" w:rsidR="00A37F43" w:rsidRPr="00A37F43" w:rsidRDefault="00A37F43" w:rsidP="00A37F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72537D9" w14:textId="42A315E8" w:rsidR="00A37F43" w:rsidRPr="00A37F43" w:rsidRDefault="00A37F43" w:rsidP="00A37F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37F43">
        <w:rPr>
          <w:rFonts w:ascii="Times New Roman" w:eastAsia="Times New Roman" w:hAnsi="Times New Roman" w:cs="Times New Roman"/>
          <w:smallCaps/>
          <w:color w:val="000000"/>
          <w:sz w:val="26"/>
          <w:szCs w:val="26"/>
          <w:shd w:val="clear" w:color="auto" w:fill="FFFFFF"/>
        </w:rPr>
        <w:t>D. Violante</w:t>
      </w:r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A37F4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Gerusalemme. Storia e caratteri di una</w:t>
      </w:r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polis, in L. Gallo, S. Gallotta (a cura di), </w:t>
      </w:r>
      <w:r w:rsidRPr="00A37F4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Amministrazione, vita politica, cultura e società della città antica</w:t>
      </w:r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Ancient Cities II, Roma 2021, pp. 161-196</w:t>
      </w:r>
    </w:p>
    <w:p w14:paraId="59DC4B35" w14:textId="77777777" w:rsidR="00A37F43" w:rsidRPr="00A37F43" w:rsidRDefault="00A37F43" w:rsidP="00A37F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33E261D" w14:textId="6FEE4C9D" w:rsidR="00A37F43" w:rsidRPr="00A37F43" w:rsidRDefault="00A37F43" w:rsidP="00A37F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pagine scelte da altri testi e riunite nella cartella "Bibliografia 2022/2023" disponibile a fine corso su </w:t>
      </w:r>
      <w:proofErr w:type="spellStart"/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Classroom</w:t>
      </w:r>
      <w:proofErr w:type="spellEnd"/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e sulla pagina della docente sul sito web del </w:t>
      </w:r>
      <w:proofErr w:type="spellStart"/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DiSU</w:t>
      </w:r>
      <w:proofErr w:type="spellEnd"/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alla voce "Materiali e Risorse"</w:t>
      </w:r>
    </w:p>
    <w:p w14:paraId="32491C06" w14:textId="77777777" w:rsidR="00A37F43" w:rsidRPr="00A37F43" w:rsidRDefault="00A37F43" w:rsidP="00A37F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9C4E4D4" w14:textId="6173AD38" w:rsidR="00A37F43" w:rsidRPr="00A37F43" w:rsidRDefault="00A37F43" w:rsidP="00A37F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fonti analizzate a lezione e riunite nella cartella "Fonti e cartine 2022/2023"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d</w:t>
      </w:r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isponibile a fine corso su </w:t>
      </w:r>
      <w:proofErr w:type="spellStart"/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Classroom</w:t>
      </w:r>
      <w:proofErr w:type="spellEnd"/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e sulla pagina della docente sul sito web del </w:t>
      </w:r>
      <w:proofErr w:type="spellStart"/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DiSU</w:t>
      </w:r>
      <w:proofErr w:type="spellEnd"/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alla voce "Materiali e Risorse"</w:t>
      </w:r>
    </w:p>
    <w:p w14:paraId="518B59E7" w14:textId="77777777" w:rsidR="00A37F43" w:rsidRPr="00A37F43" w:rsidRDefault="00A37F43" w:rsidP="00A37F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A6F0415" w14:textId="73641482" w:rsidR="002B3513" w:rsidRPr="00A37F43" w:rsidRDefault="00A37F43" w:rsidP="00A37F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37F4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appunti delle lezioni</w:t>
      </w:r>
    </w:p>
    <w:p w14:paraId="7FFC6933" w14:textId="77777777" w:rsidR="002B3513" w:rsidRPr="00702A53" w:rsidRDefault="002B3513" w:rsidP="00A37F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15CC5FD" w14:textId="77777777" w:rsidR="002B3513" w:rsidRPr="00702A53" w:rsidRDefault="002B3513" w:rsidP="00A37F4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02A5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PROGRAMMA D’ESAME PER STUDENTI FREQUENTANTI (6 CFU):</w:t>
      </w:r>
    </w:p>
    <w:p w14:paraId="2F242326" w14:textId="77777777" w:rsidR="002B3513" w:rsidRPr="00702A53" w:rsidRDefault="002B3513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865310A" w14:textId="791F83FE" w:rsidR="002B3513" w:rsidRPr="00702A53" w:rsidRDefault="002B3513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702A53">
        <w:rPr>
          <w:rFonts w:ascii="Times New Roman" w:hAnsi="Times New Roman" w:cs="Times New Roman"/>
          <w:smallCaps/>
          <w:sz w:val="26"/>
          <w:szCs w:val="26"/>
          <w:shd w:val="clear" w:color="auto" w:fill="FFFFFF"/>
        </w:rPr>
        <w:t>M. Pani, E. Todisco</w:t>
      </w:r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702A5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Storia romana. Dalle origini all'antichità</w:t>
      </w:r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Roma, Carocci, 2014 </w:t>
      </w:r>
    </w:p>
    <w:p w14:paraId="7D170400" w14:textId="77777777" w:rsidR="002B3513" w:rsidRPr="00702A53" w:rsidRDefault="002B3513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7017D1E" w14:textId="12B383BA" w:rsidR="002B3513" w:rsidRPr="00702A53" w:rsidRDefault="002B3513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appunti del corso fino alla lezione sul sistema provinciale augusteo; </w:t>
      </w:r>
    </w:p>
    <w:p w14:paraId="0F29D153" w14:textId="77777777" w:rsidR="002B3513" w:rsidRPr="00702A53" w:rsidRDefault="002B3513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2502682" w14:textId="067E73D1" w:rsidR="002B3513" w:rsidRPr="00702A53" w:rsidRDefault="002B3513" w:rsidP="00A37F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pagine del libro di </w:t>
      </w:r>
      <w:r w:rsidR="00A37F43" w:rsidRPr="00A37F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C. Letta, S. </w:t>
      </w:r>
      <w:proofErr w:type="spellStart"/>
      <w:r w:rsidR="00A37F43" w:rsidRPr="00A37F43">
        <w:rPr>
          <w:rFonts w:ascii="Times New Roman" w:hAnsi="Times New Roman" w:cs="Times New Roman"/>
          <w:sz w:val="26"/>
          <w:szCs w:val="26"/>
          <w:shd w:val="clear" w:color="auto" w:fill="FFFFFF"/>
        </w:rPr>
        <w:t>Segenni</w:t>
      </w:r>
      <w:proofErr w:type="spellEnd"/>
      <w:r w:rsidR="00A37F43" w:rsidRPr="00A37F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(a cura di), </w:t>
      </w:r>
      <w:r w:rsidR="00A37F43" w:rsidRPr="00A37F43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Roma e le sue province</w:t>
      </w:r>
      <w:r w:rsidR="00A37F43" w:rsidRPr="00A37F43">
        <w:rPr>
          <w:rFonts w:ascii="Times New Roman" w:hAnsi="Times New Roman" w:cs="Times New Roman"/>
          <w:sz w:val="26"/>
          <w:szCs w:val="26"/>
          <w:shd w:val="clear" w:color="auto" w:fill="FFFFFF"/>
        </w:rPr>
        <w:t>​​​​​​​, Roma 2015</w:t>
      </w:r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>, disponibili</w:t>
      </w:r>
      <w:r w:rsidR="00702A53"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in un file denominato “Dispensa 6CFU”</w:t>
      </w:r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 fine corso su </w:t>
      </w:r>
      <w:proofErr w:type="spellStart"/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>Classroom</w:t>
      </w:r>
      <w:proofErr w:type="spellEnd"/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02A5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sulla pagina della docente sul sito web del </w:t>
      </w:r>
      <w:proofErr w:type="spellStart"/>
      <w:r w:rsidRPr="00702A5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DiSU</w:t>
      </w:r>
      <w:proofErr w:type="spellEnd"/>
      <w:r w:rsidRPr="00702A5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alla voce “Materiali e Risorse”.</w:t>
      </w:r>
    </w:p>
    <w:p w14:paraId="67E21C65" w14:textId="77777777" w:rsidR="002B3513" w:rsidRPr="00702A53" w:rsidRDefault="002B3513" w:rsidP="00A37F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868405B" w14:textId="77777777" w:rsidR="002B3513" w:rsidRPr="00702A53" w:rsidRDefault="002B3513" w:rsidP="00A37F4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02A5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PROGRAMMA D’ESAME PER STUDENTI NON FREQUENTANTI (12 CFU):</w:t>
      </w:r>
    </w:p>
    <w:p w14:paraId="0279D1F5" w14:textId="77777777" w:rsidR="002B3513" w:rsidRPr="00702A53" w:rsidRDefault="002B3513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67850E4" w14:textId="0D808BFC" w:rsidR="002B3513" w:rsidRDefault="002B3513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702A53" w:rsidRPr="00702A53">
        <w:rPr>
          <w:rFonts w:ascii="Times New Roman" w:hAnsi="Times New Roman" w:cs="Times New Roman"/>
          <w:smallCaps/>
          <w:sz w:val="26"/>
          <w:szCs w:val="26"/>
          <w:shd w:val="clear" w:color="auto" w:fill="FFFFFF"/>
        </w:rPr>
        <w:t xml:space="preserve">M. Pani, </w:t>
      </w:r>
      <w:r w:rsidRPr="00702A53">
        <w:rPr>
          <w:rFonts w:ascii="Times New Roman" w:hAnsi="Times New Roman" w:cs="Times New Roman"/>
          <w:smallCaps/>
          <w:sz w:val="26"/>
          <w:szCs w:val="26"/>
          <w:shd w:val="clear" w:color="auto" w:fill="FFFFFF"/>
        </w:rPr>
        <w:t>E. Todisco</w:t>
      </w:r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702A5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Storia romana. Dalle origini alla tarda antichità</w:t>
      </w:r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>, Roma 2018;</w:t>
      </w:r>
    </w:p>
    <w:p w14:paraId="1786F713" w14:textId="2FC1540B" w:rsidR="004448A2" w:rsidRDefault="004448A2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6C1F00E" w14:textId="1A9C2E2D" w:rsidR="004448A2" w:rsidRPr="00702A53" w:rsidRDefault="004448A2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4448A2">
        <w:rPr>
          <w:rFonts w:ascii="Times New Roman" w:hAnsi="Times New Roman" w:cs="Times New Roman"/>
          <w:smallCaps/>
          <w:sz w:val="26"/>
          <w:szCs w:val="26"/>
          <w:shd w:val="clear" w:color="auto" w:fill="FFFFFF"/>
        </w:rPr>
        <w:t>G. Poma</w:t>
      </w:r>
      <w:r w:rsidRPr="004448A2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L</w:t>
      </w:r>
      <w:r w:rsidRPr="004448A2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e istituzioni politiche del mondo romano</w:t>
      </w:r>
      <w:r w:rsidRPr="004448A2">
        <w:rPr>
          <w:rFonts w:ascii="Times New Roman" w:hAnsi="Times New Roman" w:cs="Times New Roman"/>
          <w:sz w:val="26"/>
          <w:szCs w:val="26"/>
          <w:shd w:val="clear" w:color="auto" w:fill="FFFFFF"/>
        </w:rPr>
        <w:t>​​​​​​​, Bologna 2015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0A76EF76" w14:textId="77777777" w:rsidR="002B3513" w:rsidRPr="00702A53" w:rsidRDefault="002B3513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4B62BB1" w14:textId="3D6DCE9D" w:rsidR="00C2778E" w:rsidRPr="00702A53" w:rsidRDefault="002B3513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702A53">
        <w:rPr>
          <w:rFonts w:ascii="Times New Roman" w:hAnsi="Times New Roman" w:cs="Times New Roman"/>
          <w:smallCaps/>
          <w:sz w:val="26"/>
          <w:szCs w:val="26"/>
          <w:shd w:val="clear" w:color="auto" w:fill="FFFFFF"/>
        </w:rPr>
        <w:t>A.S. Lewin</w:t>
      </w:r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702A5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Le guerre ebraiche dei Romani</w:t>
      </w:r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>, Bologna 2015</w:t>
      </w:r>
      <w:r w:rsidR="00C2778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6AD1E8AD" w14:textId="0BD131EB" w:rsidR="00702A53" w:rsidRDefault="00702A53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C4D5347" w14:textId="77777777" w:rsidR="004448A2" w:rsidRPr="00702A53" w:rsidRDefault="004448A2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1D82B2A" w14:textId="77777777" w:rsidR="00702A53" w:rsidRPr="00702A53" w:rsidRDefault="00702A53" w:rsidP="00A37F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CFC968B" w14:textId="77777777" w:rsidR="00702A53" w:rsidRPr="00702A53" w:rsidRDefault="00702A53" w:rsidP="00A37F4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02A5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PROGRAMMA D’ESAME PER STUDENTI NON FREQUENTANTI (6 CFU):</w:t>
      </w:r>
    </w:p>
    <w:p w14:paraId="71281362" w14:textId="77777777" w:rsidR="00702A53" w:rsidRPr="00702A53" w:rsidRDefault="00702A53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97C7BFB" w14:textId="77777777" w:rsidR="002B3513" w:rsidRPr="00702A53" w:rsidRDefault="00702A53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702A53">
        <w:rPr>
          <w:rFonts w:ascii="Times New Roman" w:hAnsi="Times New Roman" w:cs="Times New Roman"/>
          <w:smallCaps/>
          <w:sz w:val="26"/>
          <w:szCs w:val="26"/>
          <w:shd w:val="clear" w:color="auto" w:fill="FFFFFF"/>
        </w:rPr>
        <w:t xml:space="preserve">M. Pani, </w:t>
      </w:r>
      <w:r w:rsidR="002B3513" w:rsidRPr="00702A53">
        <w:rPr>
          <w:rFonts w:ascii="Times New Roman" w:hAnsi="Times New Roman" w:cs="Times New Roman"/>
          <w:smallCaps/>
          <w:sz w:val="26"/>
          <w:szCs w:val="26"/>
          <w:shd w:val="clear" w:color="auto" w:fill="FFFFFF"/>
        </w:rPr>
        <w:t>E. Todisco</w:t>
      </w:r>
      <w:r w:rsidR="002B3513"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2B3513" w:rsidRPr="00702A5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Storia romana. Dalle origini alla tarda antichità</w:t>
      </w:r>
      <w:r w:rsidR="002B3513"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>, Roma 2018</w:t>
      </w:r>
      <w:r w:rsidRPr="00702A5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27AD1CE2" w14:textId="77777777" w:rsidR="00702A53" w:rsidRPr="00702A53" w:rsidRDefault="00702A53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AE8A426" w14:textId="3400B7E9" w:rsidR="004448A2" w:rsidRPr="00702A53" w:rsidRDefault="004448A2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4448A2">
        <w:rPr>
          <w:rFonts w:ascii="Times New Roman" w:hAnsi="Times New Roman" w:cs="Times New Roman"/>
          <w:smallCaps/>
          <w:sz w:val="26"/>
          <w:szCs w:val="26"/>
          <w:shd w:val="clear" w:color="auto" w:fill="FFFFFF"/>
        </w:rPr>
        <w:t>G. Poma</w:t>
      </w:r>
      <w:r w:rsidRPr="004448A2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L</w:t>
      </w:r>
      <w:r w:rsidRPr="004448A2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e istituzioni politiche del mondo romano</w:t>
      </w:r>
      <w:r w:rsidRPr="004448A2">
        <w:rPr>
          <w:rFonts w:ascii="Times New Roman" w:hAnsi="Times New Roman" w:cs="Times New Roman"/>
          <w:sz w:val="26"/>
          <w:szCs w:val="26"/>
          <w:shd w:val="clear" w:color="auto" w:fill="FFFFFF"/>
        </w:rPr>
        <w:t>​​​​​​​, Bologna 2015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29EE3F57" w14:textId="77777777" w:rsidR="004448A2" w:rsidRPr="00702A53" w:rsidRDefault="004448A2" w:rsidP="00A37F4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A162094" w14:textId="77777777" w:rsidR="00702A53" w:rsidRPr="00702A53" w:rsidRDefault="00702A53" w:rsidP="00A37F4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DECAE0D" w14:textId="77777777" w:rsidR="001053FB" w:rsidRPr="00702A53" w:rsidRDefault="001053FB" w:rsidP="00A37F4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053FB" w:rsidRPr="00702A53" w:rsidSect="001053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DA4"/>
    <w:multiLevelType w:val="hybridMultilevel"/>
    <w:tmpl w:val="E0A22B00"/>
    <w:lvl w:ilvl="0" w:tplc="4158391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5693"/>
    <w:multiLevelType w:val="hybridMultilevel"/>
    <w:tmpl w:val="5DEA384E"/>
    <w:lvl w:ilvl="0" w:tplc="1E261E3C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266AA"/>
    <w:multiLevelType w:val="hybridMultilevel"/>
    <w:tmpl w:val="A9CEBE44"/>
    <w:lvl w:ilvl="0" w:tplc="1C7C0C64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974789">
    <w:abstractNumId w:val="2"/>
  </w:num>
  <w:num w:numId="2" w16cid:durableId="789858202">
    <w:abstractNumId w:val="1"/>
  </w:num>
  <w:num w:numId="3" w16cid:durableId="210044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513"/>
    <w:rsid w:val="001053FB"/>
    <w:rsid w:val="002B3513"/>
    <w:rsid w:val="004448A2"/>
    <w:rsid w:val="00702A53"/>
    <w:rsid w:val="00915A69"/>
    <w:rsid w:val="00A37F43"/>
    <w:rsid w:val="00C2778E"/>
    <w:rsid w:val="00E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AE272C"/>
  <w14:defaultImageDpi w14:val="300"/>
  <w15:docId w15:val="{749268E3-63E5-B34D-9DE1-17BB5D5B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violante</dc:creator>
  <cp:keywords/>
  <dc:description/>
  <cp:lastModifiedBy>donata violante</cp:lastModifiedBy>
  <cp:revision>10</cp:revision>
  <dcterms:created xsi:type="dcterms:W3CDTF">2021-11-03T12:37:00Z</dcterms:created>
  <dcterms:modified xsi:type="dcterms:W3CDTF">2022-11-20T23:10:00Z</dcterms:modified>
</cp:coreProperties>
</file>